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FF" w:rsidRDefault="007D20FF" w:rsidP="00AF3AEA">
      <w:bookmarkStart w:id="0" w:name="_GoBack"/>
      <w:bookmarkEnd w:id="0"/>
      <w:r>
        <w:rPr>
          <w:noProof/>
          <w:lang w:eastAsia="en-GB"/>
        </w:rPr>
        <w:drawing>
          <wp:anchor distT="0" distB="0" distL="114300" distR="114300" simplePos="0" relativeHeight="251658240" behindDoc="0" locked="0" layoutInCell="1" allowOverlap="1" wp14:anchorId="0C9BCED5" wp14:editId="505A79E0">
            <wp:simplePos x="0" y="0"/>
            <wp:positionH relativeFrom="column">
              <wp:posOffset>4286885</wp:posOffset>
            </wp:positionH>
            <wp:positionV relativeFrom="paragraph">
              <wp:posOffset>-859790</wp:posOffset>
            </wp:positionV>
            <wp:extent cx="2190750" cy="6261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69440" t="24434" r="15370" b="70135"/>
                    <a:stretch>
                      <a:fillRect/>
                    </a:stretch>
                  </pic:blipFill>
                  <pic:spPr bwMode="auto">
                    <a:xfrm>
                      <a:off x="0" y="0"/>
                      <a:ext cx="219075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4B2E7864" wp14:editId="50CD817F">
                <wp:simplePos x="0" y="0"/>
                <wp:positionH relativeFrom="column">
                  <wp:posOffset>4507170</wp:posOffset>
                </wp:positionH>
                <wp:positionV relativeFrom="paragraph">
                  <wp:posOffset>245745</wp:posOffset>
                </wp:positionV>
                <wp:extent cx="10287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0FF" w:rsidRPr="00DB57A0" w:rsidRDefault="007D20FF" w:rsidP="00DB57A0">
                            <w:pPr>
                              <w:pStyle w:val="Header"/>
                              <w:tabs>
                                <w:tab w:val="clear" w:pos="4153"/>
                                <w:tab w:val="clear" w:pos="8306"/>
                                <w:tab w:val="left" w:pos="6513"/>
                                <w:tab w:val="left" w:pos="8162"/>
                              </w:tabs>
                              <w:spacing w:after="0" w:line="240" w:lineRule="auto"/>
                              <w:ind w:left="-28" w:right="-1055"/>
                              <w:rPr>
                                <w:rFonts w:ascii="Arial" w:eastAsia="Times New Roman" w:hAnsi="Arial" w:cs="Arial"/>
                                <w:color w:val="808080"/>
                                <w:sz w:val="14"/>
                                <w:szCs w:val="22"/>
                                <w:lang w:val="fr-FR"/>
                              </w:rPr>
                            </w:pPr>
                            <w:r w:rsidRPr="00DB57A0">
                              <w:rPr>
                                <w:rFonts w:ascii="Arial" w:eastAsia="Times New Roman" w:hAnsi="Arial" w:cs="Arial"/>
                                <w:color w:val="808080"/>
                                <w:sz w:val="14"/>
                                <w:szCs w:val="22"/>
                                <w:lang w:val="fr-FR"/>
                              </w:rPr>
                              <w:t>T +44 (0)1926 653000</w:t>
                            </w:r>
                          </w:p>
                          <w:p w:rsidR="007D20FF" w:rsidRPr="00DB57A0" w:rsidRDefault="007D20FF" w:rsidP="00DB57A0">
                            <w:pPr>
                              <w:pStyle w:val="Header"/>
                              <w:tabs>
                                <w:tab w:val="clear" w:pos="4153"/>
                                <w:tab w:val="clear" w:pos="8306"/>
                                <w:tab w:val="left" w:pos="6513"/>
                                <w:tab w:val="left" w:pos="8162"/>
                              </w:tabs>
                              <w:spacing w:after="0" w:line="240" w:lineRule="auto"/>
                              <w:ind w:left="-28" w:right="-1055"/>
                              <w:rPr>
                                <w:rFonts w:ascii="Arial" w:eastAsia="Times New Roman" w:hAnsi="Arial" w:cs="Arial"/>
                                <w:color w:val="808080"/>
                                <w:sz w:val="14"/>
                                <w:szCs w:val="22"/>
                                <w:lang w:val="fr-FR"/>
                              </w:rPr>
                            </w:pPr>
                            <w:r w:rsidRPr="00DB57A0">
                              <w:rPr>
                                <w:rFonts w:ascii="Arial" w:eastAsia="Times New Roman" w:hAnsi="Arial" w:cs="Arial"/>
                                <w:color w:val="808080"/>
                                <w:sz w:val="14"/>
                                <w:szCs w:val="22"/>
                                <w:lang w:val="fr-FR"/>
                              </w:rPr>
                              <w:t>F +44 (0)1926 654378</w:t>
                            </w:r>
                          </w:p>
                          <w:p w:rsidR="007D20FF" w:rsidRPr="00DB57A0" w:rsidRDefault="007D20FF" w:rsidP="00DB57A0">
                            <w:pPr>
                              <w:rPr>
                                <w:color w:val="808080"/>
                              </w:rPr>
                            </w:pPr>
                            <w:r w:rsidRPr="00DB57A0">
                              <w:rPr>
                                <w:rFonts w:ascii="Arial" w:hAnsi="Arial" w:cs="Arial"/>
                                <w:color w:val="808080"/>
                                <w:sz w:val="14"/>
                                <w:lang w:val="fr-FR"/>
                              </w:rPr>
                              <w:t>ww.nationalgrid.com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4.9pt;margin-top:19.35pt;width:8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fk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l7Y646AzcLofwM3s4Ri67Jjq4U5WXzUSctlSsWE3SsmxZbSG7EJ70z+7&#10;OuFoC7IeP8gawtCtkQ5o36jelg6KgQAduvR46oxNpbIhgyiZB2CqwBbPwxj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" filled="f" stroked="f">
                <v:textbox>
                  <w:txbxContent>
                    <w:p w:rsidR="007D20FF" w:rsidRPr="00DB57A0" w:rsidRDefault="007D20FF" w:rsidP="00DB57A0">
                      <w:pPr>
                        <w:pStyle w:val="Header"/>
                        <w:tabs>
                          <w:tab w:val="clear" w:pos="4153"/>
                          <w:tab w:val="clear" w:pos="8306"/>
                          <w:tab w:val="left" w:pos="6513"/>
                          <w:tab w:val="left" w:pos="8162"/>
                        </w:tabs>
                        <w:spacing w:after="0" w:line="240" w:lineRule="auto"/>
                        <w:ind w:left="-28" w:right="-1055"/>
                        <w:rPr>
                          <w:rFonts w:ascii="Arial" w:eastAsia="Times New Roman" w:hAnsi="Arial" w:cs="Arial"/>
                          <w:color w:val="808080"/>
                          <w:sz w:val="14"/>
                          <w:szCs w:val="22"/>
                          <w:lang w:val="fr-FR"/>
                        </w:rPr>
                      </w:pPr>
                      <w:r w:rsidRPr="00DB57A0">
                        <w:rPr>
                          <w:rFonts w:ascii="Arial" w:eastAsia="Times New Roman" w:hAnsi="Arial" w:cs="Arial"/>
                          <w:color w:val="808080"/>
                          <w:sz w:val="14"/>
                          <w:szCs w:val="22"/>
                          <w:lang w:val="fr-FR"/>
                        </w:rPr>
                        <w:t>T +44 (0)1926 653000</w:t>
                      </w:r>
                    </w:p>
                    <w:p w:rsidR="007D20FF" w:rsidRPr="00DB57A0" w:rsidRDefault="007D20FF" w:rsidP="00DB57A0">
                      <w:pPr>
                        <w:pStyle w:val="Header"/>
                        <w:tabs>
                          <w:tab w:val="clear" w:pos="4153"/>
                          <w:tab w:val="clear" w:pos="8306"/>
                          <w:tab w:val="left" w:pos="6513"/>
                          <w:tab w:val="left" w:pos="8162"/>
                        </w:tabs>
                        <w:spacing w:after="0" w:line="240" w:lineRule="auto"/>
                        <w:ind w:left="-28" w:right="-1055"/>
                        <w:rPr>
                          <w:rFonts w:ascii="Arial" w:eastAsia="Times New Roman" w:hAnsi="Arial" w:cs="Arial"/>
                          <w:color w:val="808080"/>
                          <w:sz w:val="14"/>
                          <w:szCs w:val="22"/>
                          <w:lang w:val="fr-FR"/>
                        </w:rPr>
                      </w:pPr>
                      <w:r w:rsidRPr="00DB57A0">
                        <w:rPr>
                          <w:rFonts w:ascii="Arial" w:eastAsia="Times New Roman" w:hAnsi="Arial" w:cs="Arial"/>
                          <w:color w:val="808080"/>
                          <w:sz w:val="14"/>
                          <w:szCs w:val="22"/>
                          <w:lang w:val="fr-FR"/>
                        </w:rPr>
                        <w:t>F +44 (0)1926 654378</w:t>
                      </w:r>
                    </w:p>
                    <w:p w:rsidR="007D20FF" w:rsidRPr="00DB57A0" w:rsidRDefault="007D20FF" w:rsidP="00DB57A0">
                      <w:pPr>
                        <w:rPr>
                          <w:color w:val="808080"/>
                        </w:rPr>
                      </w:pPr>
                      <w:r w:rsidRPr="00DB57A0">
                        <w:rPr>
                          <w:rFonts w:ascii="Arial" w:hAnsi="Arial" w:cs="Arial"/>
                          <w:color w:val="808080"/>
                          <w:sz w:val="14"/>
                          <w:lang w:val="fr-FR"/>
                        </w:rPr>
                        <w:t>ww.nationalgrid.com</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6EDD7ED" wp14:editId="1D81836E">
                <wp:simplePos x="0" y="0"/>
                <wp:positionH relativeFrom="column">
                  <wp:posOffset>4572000</wp:posOffset>
                </wp:positionH>
                <wp:positionV relativeFrom="paragraph">
                  <wp:posOffset>-235070</wp:posOffset>
                </wp:positionV>
                <wp:extent cx="102870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40" w:type="dxa"/>
                              <w:tblInd w:w="-72" w:type="dxa"/>
                              <w:tblLayout w:type="fixed"/>
                              <w:tblLook w:val="0000" w:firstRow="0" w:lastRow="0" w:firstColumn="0" w:lastColumn="0" w:noHBand="0" w:noVBand="0"/>
                            </w:tblPr>
                            <w:tblGrid>
                              <w:gridCol w:w="5120"/>
                              <w:gridCol w:w="4420"/>
                            </w:tblGrid>
                            <w:tr w:rsidR="007D20FF" w:rsidRPr="00DA14B2" w:rsidTr="00E85A91">
                              <w:trPr>
                                <w:trHeight w:val="1284"/>
                              </w:trPr>
                              <w:tc>
                                <w:tcPr>
                                  <w:tcW w:w="1739" w:type="dxa"/>
                                </w:tcPr>
                                <w:p w:rsidR="007D20FF" w:rsidRPr="00DB57A0" w:rsidRDefault="007D20FF" w:rsidP="00E85A91">
                                  <w:pPr>
                                    <w:pStyle w:val="Header"/>
                                    <w:tabs>
                                      <w:tab w:val="clear" w:pos="4153"/>
                                      <w:tab w:val="clear" w:pos="8306"/>
                                      <w:tab w:val="left" w:pos="6513"/>
                                      <w:tab w:val="left" w:pos="8162"/>
                                    </w:tabs>
                                    <w:spacing w:after="0" w:line="240" w:lineRule="auto"/>
                                    <w:ind w:left="-57" w:right="-1055"/>
                                    <w:rPr>
                                      <w:rFonts w:ascii="Arial" w:eastAsia="Times New Roman" w:hAnsi="Arial" w:cs="Arial"/>
                                      <w:color w:val="808080"/>
                                      <w:sz w:val="14"/>
                                      <w:szCs w:val="14"/>
                                      <w:lang w:val="en-GB"/>
                                    </w:rPr>
                                  </w:pPr>
                                  <w:r w:rsidRPr="00DB57A0">
                                    <w:rPr>
                                      <w:rFonts w:ascii="Arial" w:eastAsia="Times New Roman" w:hAnsi="Arial" w:cs="Arial"/>
                                      <w:color w:val="808080"/>
                                      <w:sz w:val="14"/>
                                      <w:szCs w:val="14"/>
                                      <w:lang w:val="en-GB"/>
                                    </w:rPr>
                                    <w:t>National Grid House</w:t>
                                  </w:r>
                                </w:p>
                                <w:p w:rsidR="007D20FF" w:rsidRPr="00DB57A0" w:rsidRDefault="007D20FF" w:rsidP="00E85A91">
                                  <w:pPr>
                                    <w:pStyle w:val="Header"/>
                                    <w:tabs>
                                      <w:tab w:val="clear" w:pos="4153"/>
                                      <w:tab w:val="clear" w:pos="8306"/>
                                      <w:tab w:val="left" w:pos="6513"/>
                                      <w:tab w:val="left" w:pos="8162"/>
                                    </w:tabs>
                                    <w:spacing w:after="0" w:line="240" w:lineRule="auto"/>
                                    <w:ind w:left="-57" w:right="-1055"/>
                                    <w:rPr>
                                      <w:rFonts w:ascii="Arial" w:eastAsia="Times New Roman" w:hAnsi="Arial" w:cs="Arial"/>
                                      <w:color w:val="808080"/>
                                      <w:sz w:val="14"/>
                                      <w:szCs w:val="14"/>
                                      <w:lang w:val="en-GB"/>
                                    </w:rPr>
                                  </w:pPr>
                                  <w:r w:rsidRPr="00DB57A0">
                                    <w:rPr>
                                      <w:rFonts w:ascii="Arial" w:eastAsia="Times New Roman" w:hAnsi="Arial" w:cs="Arial"/>
                                      <w:color w:val="808080"/>
                                      <w:sz w:val="14"/>
                                      <w:szCs w:val="14"/>
                                      <w:lang w:val="en-GB"/>
                                    </w:rPr>
                                    <w:t>Warwick Technology Park</w:t>
                                  </w:r>
                                </w:p>
                                <w:p w:rsidR="007D20FF" w:rsidRPr="00DB57A0" w:rsidRDefault="007D20FF" w:rsidP="00E85A91">
                                  <w:pPr>
                                    <w:pStyle w:val="Header"/>
                                    <w:tabs>
                                      <w:tab w:val="clear" w:pos="4153"/>
                                      <w:tab w:val="clear" w:pos="8306"/>
                                      <w:tab w:val="left" w:pos="6513"/>
                                      <w:tab w:val="left" w:pos="8162"/>
                                    </w:tabs>
                                    <w:spacing w:after="0" w:line="240" w:lineRule="auto"/>
                                    <w:ind w:left="-57" w:right="-1055"/>
                                    <w:rPr>
                                      <w:rFonts w:ascii="Arial" w:eastAsia="Times New Roman" w:hAnsi="Arial" w:cs="Arial"/>
                                      <w:color w:val="808080"/>
                                      <w:sz w:val="14"/>
                                      <w:szCs w:val="14"/>
                                      <w:lang w:val="en-GB"/>
                                    </w:rPr>
                                  </w:pPr>
                                  <w:r w:rsidRPr="00DB57A0">
                                    <w:rPr>
                                      <w:rFonts w:ascii="Arial" w:eastAsia="Times New Roman" w:hAnsi="Arial" w:cs="Arial"/>
                                      <w:color w:val="808080"/>
                                      <w:sz w:val="14"/>
                                      <w:szCs w:val="14"/>
                                      <w:lang w:val="en-GB"/>
                                    </w:rPr>
                                    <w:t>Gallows Hill, Warwick</w:t>
                                  </w:r>
                                </w:p>
                                <w:p w:rsidR="007D20FF" w:rsidRPr="00E17207" w:rsidRDefault="007D20FF" w:rsidP="00E85A91">
                                  <w:pPr>
                                    <w:pStyle w:val="Header"/>
                                    <w:tabs>
                                      <w:tab w:val="clear" w:pos="4153"/>
                                      <w:tab w:val="clear" w:pos="8306"/>
                                      <w:tab w:val="left" w:pos="6513"/>
                                      <w:tab w:val="left" w:pos="8162"/>
                                    </w:tabs>
                                    <w:spacing w:after="0" w:line="240" w:lineRule="auto"/>
                                    <w:ind w:left="-57" w:right="-1055"/>
                                    <w:rPr>
                                      <w:rFonts w:ascii="Helvetica 45 Light" w:eastAsia="Times New Roman" w:hAnsi="Helvetica 45 Light"/>
                                      <w:sz w:val="14"/>
                                      <w:szCs w:val="22"/>
                                      <w:lang w:val="en-GB"/>
                                    </w:rPr>
                                  </w:pPr>
                                  <w:r w:rsidRPr="00DB57A0">
                                    <w:rPr>
                                      <w:rFonts w:ascii="Arial" w:eastAsia="Times New Roman" w:hAnsi="Arial" w:cs="Arial"/>
                                      <w:color w:val="808080"/>
                                      <w:sz w:val="14"/>
                                      <w:szCs w:val="14"/>
                                      <w:lang w:val="en-GB"/>
                                    </w:rPr>
                                    <w:t>CV34 6DA</w:t>
                                  </w:r>
                                </w:p>
                              </w:tc>
                              <w:tc>
                                <w:tcPr>
                                  <w:tcW w:w="1501" w:type="dxa"/>
                                </w:tcPr>
                                <w:p w:rsidR="007D20FF" w:rsidRPr="00DA14B2" w:rsidRDefault="007D20FF" w:rsidP="00E85A91">
                                  <w:pPr>
                                    <w:pStyle w:val="Header"/>
                                    <w:tabs>
                                      <w:tab w:val="clear" w:pos="4153"/>
                                      <w:tab w:val="clear" w:pos="8306"/>
                                      <w:tab w:val="left" w:pos="6513"/>
                                      <w:tab w:val="left" w:pos="8162"/>
                                    </w:tabs>
                                    <w:spacing w:after="0" w:line="240" w:lineRule="auto"/>
                                    <w:ind w:left="-28" w:right="-1055"/>
                                    <w:rPr>
                                      <w:rFonts w:ascii="Arial" w:eastAsia="Times New Roman" w:hAnsi="Arial" w:cs="Arial"/>
                                      <w:sz w:val="14"/>
                                      <w:szCs w:val="22"/>
                                      <w:lang w:val="fr-FR"/>
                                    </w:rPr>
                                  </w:pPr>
                                  <w:r w:rsidRPr="00DA14B2">
                                    <w:rPr>
                                      <w:rFonts w:ascii="Arial" w:eastAsia="Times New Roman" w:hAnsi="Arial" w:cs="Arial"/>
                                      <w:sz w:val="14"/>
                                      <w:szCs w:val="22"/>
                                      <w:lang w:val="fr-FR"/>
                                    </w:rPr>
                                    <w:t>T +44 (0)1926 653000</w:t>
                                  </w:r>
                                </w:p>
                                <w:p w:rsidR="007D20FF" w:rsidRPr="00DA14B2" w:rsidRDefault="007D20FF" w:rsidP="00E85A91">
                                  <w:pPr>
                                    <w:pStyle w:val="Header"/>
                                    <w:tabs>
                                      <w:tab w:val="clear" w:pos="4153"/>
                                      <w:tab w:val="clear" w:pos="8306"/>
                                      <w:tab w:val="left" w:pos="6513"/>
                                      <w:tab w:val="left" w:pos="8162"/>
                                    </w:tabs>
                                    <w:spacing w:after="0" w:line="240" w:lineRule="auto"/>
                                    <w:ind w:left="-28" w:right="-1055"/>
                                    <w:rPr>
                                      <w:rFonts w:ascii="Arial" w:eastAsia="Times New Roman" w:hAnsi="Arial" w:cs="Arial"/>
                                      <w:sz w:val="14"/>
                                      <w:szCs w:val="22"/>
                                      <w:lang w:val="fr-FR"/>
                                    </w:rPr>
                                  </w:pPr>
                                  <w:r w:rsidRPr="00DA14B2">
                                    <w:rPr>
                                      <w:rFonts w:ascii="Arial" w:eastAsia="Times New Roman" w:hAnsi="Arial" w:cs="Arial"/>
                                      <w:sz w:val="14"/>
                                      <w:szCs w:val="22"/>
                                      <w:lang w:val="fr-FR"/>
                                    </w:rPr>
                                    <w:t>F +44 (0)1926 654378</w:t>
                                  </w:r>
                                </w:p>
                                <w:p w:rsidR="007D20FF" w:rsidRPr="00DA14B2" w:rsidRDefault="007D20FF" w:rsidP="00E85A91">
                                  <w:pPr>
                                    <w:pStyle w:val="Header"/>
                                    <w:tabs>
                                      <w:tab w:val="clear" w:pos="4153"/>
                                      <w:tab w:val="clear" w:pos="8306"/>
                                      <w:tab w:val="left" w:pos="6513"/>
                                      <w:tab w:val="left" w:pos="8162"/>
                                    </w:tabs>
                                    <w:spacing w:after="0" w:line="240" w:lineRule="auto"/>
                                    <w:ind w:right="-1055"/>
                                    <w:rPr>
                                      <w:rFonts w:ascii="Arial" w:eastAsia="Times New Roman" w:hAnsi="Arial" w:cs="Arial"/>
                                      <w:sz w:val="14"/>
                                      <w:szCs w:val="22"/>
                                      <w:lang w:val="fr-FR"/>
                                    </w:rPr>
                                  </w:pPr>
                                  <w:r w:rsidRPr="00DA14B2">
                                    <w:rPr>
                                      <w:rFonts w:ascii="Arial" w:eastAsia="Times New Roman" w:hAnsi="Arial" w:cs="Arial"/>
                                      <w:sz w:val="14"/>
                                      <w:szCs w:val="22"/>
                                      <w:lang w:val="fr-FR"/>
                                    </w:rPr>
                                    <w:t>ww.nationalgrid.com</w:t>
                                  </w:r>
                                </w:p>
                              </w:tc>
                            </w:tr>
                          </w:tbl>
                          <w:p w:rsidR="007D20FF" w:rsidRPr="008541C3" w:rsidRDefault="007D20F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in;margin-top:-18.5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pq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hsyiJJ5AKYKbPE8j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" filled="f" stroked="f">
                <v:textbox>
                  <w:txbxContent>
                    <w:tbl>
                      <w:tblPr>
                        <w:tblW w:w="9540" w:type="dxa"/>
                        <w:tblInd w:w="-72" w:type="dxa"/>
                        <w:tblLayout w:type="fixed"/>
                        <w:tblLook w:val="0000" w:firstRow="0" w:lastRow="0" w:firstColumn="0" w:lastColumn="0" w:noHBand="0" w:noVBand="0"/>
                      </w:tblPr>
                      <w:tblGrid>
                        <w:gridCol w:w="5120"/>
                        <w:gridCol w:w="4420"/>
                      </w:tblGrid>
                      <w:tr w:rsidR="007D20FF" w:rsidRPr="00DA14B2" w:rsidTr="00E85A91">
                        <w:trPr>
                          <w:trHeight w:val="1284"/>
                        </w:trPr>
                        <w:tc>
                          <w:tcPr>
                            <w:tcW w:w="1739" w:type="dxa"/>
                          </w:tcPr>
                          <w:p w:rsidR="007D20FF" w:rsidRPr="00DB57A0" w:rsidRDefault="007D20FF" w:rsidP="00E85A91">
                            <w:pPr>
                              <w:pStyle w:val="Header"/>
                              <w:tabs>
                                <w:tab w:val="clear" w:pos="4153"/>
                                <w:tab w:val="clear" w:pos="8306"/>
                                <w:tab w:val="left" w:pos="6513"/>
                                <w:tab w:val="left" w:pos="8162"/>
                              </w:tabs>
                              <w:spacing w:after="0" w:line="240" w:lineRule="auto"/>
                              <w:ind w:left="-57" w:right="-1055"/>
                              <w:rPr>
                                <w:rFonts w:ascii="Arial" w:eastAsia="Times New Roman" w:hAnsi="Arial" w:cs="Arial"/>
                                <w:color w:val="808080"/>
                                <w:sz w:val="14"/>
                                <w:szCs w:val="14"/>
                                <w:lang w:val="en-GB"/>
                              </w:rPr>
                            </w:pPr>
                            <w:r w:rsidRPr="00DB57A0">
                              <w:rPr>
                                <w:rFonts w:ascii="Arial" w:eastAsia="Times New Roman" w:hAnsi="Arial" w:cs="Arial"/>
                                <w:color w:val="808080"/>
                                <w:sz w:val="14"/>
                                <w:szCs w:val="14"/>
                                <w:lang w:val="en-GB"/>
                              </w:rPr>
                              <w:t>National Grid House</w:t>
                            </w:r>
                          </w:p>
                          <w:p w:rsidR="007D20FF" w:rsidRPr="00DB57A0" w:rsidRDefault="007D20FF" w:rsidP="00E85A91">
                            <w:pPr>
                              <w:pStyle w:val="Header"/>
                              <w:tabs>
                                <w:tab w:val="clear" w:pos="4153"/>
                                <w:tab w:val="clear" w:pos="8306"/>
                                <w:tab w:val="left" w:pos="6513"/>
                                <w:tab w:val="left" w:pos="8162"/>
                              </w:tabs>
                              <w:spacing w:after="0" w:line="240" w:lineRule="auto"/>
                              <w:ind w:left="-57" w:right="-1055"/>
                              <w:rPr>
                                <w:rFonts w:ascii="Arial" w:eastAsia="Times New Roman" w:hAnsi="Arial" w:cs="Arial"/>
                                <w:color w:val="808080"/>
                                <w:sz w:val="14"/>
                                <w:szCs w:val="14"/>
                                <w:lang w:val="en-GB"/>
                              </w:rPr>
                            </w:pPr>
                            <w:r w:rsidRPr="00DB57A0">
                              <w:rPr>
                                <w:rFonts w:ascii="Arial" w:eastAsia="Times New Roman" w:hAnsi="Arial" w:cs="Arial"/>
                                <w:color w:val="808080"/>
                                <w:sz w:val="14"/>
                                <w:szCs w:val="14"/>
                                <w:lang w:val="en-GB"/>
                              </w:rPr>
                              <w:t>Warwick Technology Park</w:t>
                            </w:r>
                          </w:p>
                          <w:p w:rsidR="007D20FF" w:rsidRPr="00DB57A0" w:rsidRDefault="007D20FF" w:rsidP="00E85A91">
                            <w:pPr>
                              <w:pStyle w:val="Header"/>
                              <w:tabs>
                                <w:tab w:val="clear" w:pos="4153"/>
                                <w:tab w:val="clear" w:pos="8306"/>
                                <w:tab w:val="left" w:pos="6513"/>
                                <w:tab w:val="left" w:pos="8162"/>
                              </w:tabs>
                              <w:spacing w:after="0" w:line="240" w:lineRule="auto"/>
                              <w:ind w:left="-57" w:right="-1055"/>
                              <w:rPr>
                                <w:rFonts w:ascii="Arial" w:eastAsia="Times New Roman" w:hAnsi="Arial" w:cs="Arial"/>
                                <w:color w:val="808080"/>
                                <w:sz w:val="14"/>
                                <w:szCs w:val="14"/>
                                <w:lang w:val="en-GB"/>
                              </w:rPr>
                            </w:pPr>
                            <w:r w:rsidRPr="00DB57A0">
                              <w:rPr>
                                <w:rFonts w:ascii="Arial" w:eastAsia="Times New Roman" w:hAnsi="Arial" w:cs="Arial"/>
                                <w:color w:val="808080"/>
                                <w:sz w:val="14"/>
                                <w:szCs w:val="14"/>
                                <w:lang w:val="en-GB"/>
                              </w:rPr>
                              <w:t>Gallows Hill, Warwick</w:t>
                            </w:r>
                          </w:p>
                          <w:p w:rsidR="007D20FF" w:rsidRPr="00E17207" w:rsidRDefault="007D20FF" w:rsidP="00E85A91">
                            <w:pPr>
                              <w:pStyle w:val="Header"/>
                              <w:tabs>
                                <w:tab w:val="clear" w:pos="4153"/>
                                <w:tab w:val="clear" w:pos="8306"/>
                                <w:tab w:val="left" w:pos="6513"/>
                                <w:tab w:val="left" w:pos="8162"/>
                              </w:tabs>
                              <w:spacing w:after="0" w:line="240" w:lineRule="auto"/>
                              <w:ind w:left="-57" w:right="-1055"/>
                              <w:rPr>
                                <w:rFonts w:ascii="Helvetica 45 Light" w:eastAsia="Times New Roman" w:hAnsi="Helvetica 45 Light"/>
                                <w:sz w:val="14"/>
                                <w:szCs w:val="22"/>
                                <w:lang w:val="en-GB"/>
                              </w:rPr>
                            </w:pPr>
                            <w:r w:rsidRPr="00DB57A0">
                              <w:rPr>
                                <w:rFonts w:ascii="Arial" w:eastAsia="Times New Roman" w:hAnsi="Arial" w:cs="Arial"/>
                                <w:color w:val="808080"/>
                                <w:sz w:val="14"/>
                                <w:szCs w:val="14"/>
                                <w:lang w:val="en-GB"/>
                              </w:rPr>
                              <w:t>CV34 6DA</w:t>
                            </w:r>
                          </w:p>
                        </w:tc>
                        <w:tc>
                          <w:tcPr>
                            <w:tcW w:w="1501" w:type="dxa"/>
                          </w:tcPr>
                          <w:p w:rsidR="007D20FF" w:rsidRPr="00DA14B2" w:rsidRDefault="007D20FF" w:rsidP="00E85A91">
                            <w:pPr>
                              <w:pStyle w:val="Header"/>
                              <w:tabs>
                                <w:tab w:val="clear" w:pos="4153"/>
                                <w:tab w:val="clear" w:pos="8306"/>
                                <w:tab w:val="left" w:pos="6513"/>
                                <w:tab w:val="left" w:pos="8162"/>
                              </w:tabs>
                              <w:spacing w:after="0" w:line="240" w:lineRule="auto"/>
                              <w:ind w:left="-28" w:right="-1055"/>
                              <w:rPr>
                                <w:rFonts w:ascii="Arial" w:eastAsia="Times New Roman" w:hAnsi="Arial" w:cs="Arial"/>
                                <w:sz w:val="14"/>
                                <w:szCs w:val="22"/>
                                <w:lang w:val="fr-FR"/>
                              </w:rPr>
                            </w:pPr>
                            <w:r w:rsidRPr="00DA14B2">
                              <w:rPr>
                                <w:rFonts w:ascii="Arial" w:eastAsia="Times New Roman" w:hAnsi="Arial" w:cs="Arial"/>
                                <w:sz w:val="14"/>
                                <w:szCs w:val="22"/>
                                <w:lang w:val="fr-FR"/>
                              </w:rPr>
                              <w:t>T +44 (0)1926 653000</w:t>
                            </w:r>
                          </w:p>
                          <w:p w:rsidR="007D20FF" w:rsidRPr="00DA14B2" w:rsidRDefault="007D20FF" w:rsidP="00E85A91">
                            <w:pPr>
                              <w:pStyle w:val="Header"/>
                              <w:tabs>
                                <w:tab w:val="clear" w:pos="4153"/>
                                <w:tab w:val="clear" w:pos="8306"/>
                                <w:tab w:val="left" w:pos="6513"/>
                                <w:tab w:val="left" w:pos="8162"/>
                              </w:tabs>
                              <w:spacing w:after="0" w:line="240" w:lineRule="auto"/>
                              <w:ind w:left="-28" w:right="-1055"/>
                              <w:rPr>
                                <w:rFonts w:ascii="Arial" w:eastAsia="Times New Roman" w:hAnsi="Arial" w:cs="Arial"/>
                                <w:sz w:val="14"/>
                                <w:szCs w:val="22"/>
                                <w:lang w:val="fr-FR"/>
                              </w:rPr>
                            </w:pPr>
                            <w:r w:rsidRPr="00DA14B2">
                              <w:rPr>
                                <w:rFonts w:ascii="Arial" w:eastAsia="Times New Roman" w:hAnsi="Arial" w:cs="Arial"/>
                                <w:sz w:val="14"/>
                                <w:szCs w:val="22"/>
                                <w:lang w:val="fr-FR"/>
                              </w:rPr>
                              <w:t>F +44 (0)1926 654378</w:t>
                            </w:r>
                          </w:p>
                          <w:p w:rsidR="007D20FF" w:rsidRPr="00DA14B2" w:rsidRDefault="007D20FF" w:rsidP="00E85A91">
                            <w:pPr>
                              <w:pStyle w:val="Header"/>
                              <w:tabs>
                                <w:tab w:val="clear" w:pos="4153"/>
                                <w:tab w:val="clear" w:pos="8306"/>
                                <w:tab w:val="left" w:pos="6513"/>
                                <w:tab w:val="left" w:pos="8162"/>
                              </w:tabs>
                              <w:spacing w:after="0" w:line="240" w:lineRule="auto"/>
                              <w:ind w:right="-1055"/>
                              <w:rPr>
                                <w:rFonts w:ascii="Arial" w:eastAsia="Times New Roman" w:hAnsi="Arial" w:cs="Arial"/>
                                <w:sz w:val="14"/>
                                <w:szCs w:val="22"/>
                                <w:lang w:val="fr-FR"/>
                              </w:rPr>
                            </w:pPr>
                            <w:r w:rsidRPr="00DA14B2">
                              <w:rPr>
                                <w:rFonts w:ascii="Arial" w:eastAsia="Times New Roman" w:hAnsi="Arial" w:cs="Arial"/>
                                <w:sz w:val="14"/>
                                <w:szCs w:val="22"/>
                                <w:lang w:val="fr-FR"/>
                              </w:rPr>
                              <w:t>ww.nationalgrid.com</w:t>
                            </w:r>
                          </w:p>
                        </w:tc>
                      </w:tr>
                    </w:tbl>
                    <w:p w:rsidR="007D20FF" w:rsidRPr="008541C3" w:rsidRDefault="007D20FF">
                      <w:pPr>
                        <w:rPr>
                          <w:lang w:val="fr-FR"/>
                        </w:rPr>
                      </w:pPr>
                    </w:p>
                  </w:txbxContent>
                </v:textbox>
              </v:shape>
            </w:pict>
          </mc:Fallback>
        </mc:AlternateContent>
      </w:r>
    </w:p>
    <w:p w:rsidR="007D20FF" w:rsidRDefault="007D20FF" w:rsidP="00AF3AEA"/>
    <w:p w:rsidR="00AF3AEA" w:rsidRDefault="00AF3AEA" w:rsidP="00AF3AEA"/>
    <w:p w:rsidR="00AF3AEA" w:rsidRDefault="00AF3AEA" w:rsidP="00AF3AEA">
      <w:pPr>
        <w:jc w:val="center"/>
        <w:rPr>
          <w:rFonts w:ascii="Arial" w:hAnsi="Arial" w:cs="Arial"/>
          <w:b/>
          <w:sz w:val="20"/>
          <w:szCs w:val="20"/>
          <w:u w:val="single"/>
        </w:rPr>
      </w:pPr>
      <w:r>
        <w:rPr>
          <w:rFonts w:ascii="Arial" w:hAnsi="Arial" w:cs="Arial"/>
          <w:b/>
          <w:sz w:val="20"/>
          <w:szCs w:val="20"/>
          <w:u w:val="single"/>
        </w:rPr>
        <w:t xml:space="preserve">Planning and Advanced Reservation of </w:t>
      </w:r>
      <w:r w:rsidR="0007220C">
        <w:rPr>
          <w:rFonts w:ascii="Arial" w:hAnsi="Arial" w:cs="Arial"/>
          <w:b/>
          <w:sz w:val="20"/>
          <w:szCs w:val="20"/>
          <w:u w:val="single"/>
        </w:rPr>
        <w:t xml:space="preserve">Capacity (PARCA) </w:t>
      </w:r>
    </w:p>
    <w:p w:rsidR="007A14DD" w:rsidRDefault="0007220C" w:rsidP="00AF3AEA">
      <w:pPr>
        <w:jc w:val="center"/>
        <w:rPr>
          <w:rFonts w:ascii="Arial" w:hAnsi="Arial" w:cs="Arial"/>
          <w:b/>
          <w:sz w:val="20"/>
          <w:szCs w:val="20"/>
          <w:u w:val="single"/>
        </w:rPr>
      </w:pPr>
      <w:r>
        <w:rPr>
          <w:rFonts w:ascii="Arial" w:hAnsi="Arial" w:cs="Arial"/>
          <w:b/>
          <w:sz w:val="20"/>
          <w:szCs w:val="20"/>
          <w:u w:val="single"/>
        </w:rPr>
        <w:t xml:space="preserve">NOTICE: </w:t>
      </w:r>
      <w:r w:rsidR="005F5B6C">
        <w:rPr>
          <w:rFonts w:ascii="Arial" w:hAnsi="Arial" w:cs="Arial"/>
          <w:b/>
          <w:sz w:val="20"/>
          <w:szCs w:val="20"/>
          <w:u w:val="single"/>
        </w:rPr>
        <w:t>PARCA APPLICATION – (NTS Region - North West)</w:t>
      </w:r>
    </w:p>
    <w:p w:rsidR="00615A5D" w:rsidRDefault="007A14DD" w:rsidP="00AF3AEA">
      <w:pPr>
        <w:jc w:val="center"/>
        <w:rPr>
          <w:rFonts w:ascii="Arial" w:hAnsi="Arial" w:cs="Arial"/>
          <w:b/>
          <w:sz w:val="20"/>
          <w:szCs w:val="20"/>
          <w:u w:val="single"/>
        </w:rPr>
      </w:pPr>
      <w:r>
        <w:rPr>
          <w:rFonts w:ascii="Arial" w:hAnsi="Arial" w:cs="Arial"/>
          <w:b/>
          <w:sz w:val="20"/>
          <w:szCs w:val="20"/>
          <w:u w:val="single"/>
        </w:rPr>
        <w:t xml:space="preserve"> UPDATE</w:t>
      </w:r>
      <w:r w:rsidR="005F5B6C">
        <w:rPr>
          <w:rFonts w:ascii="Arial" w:hAnsi="Arial" w:cs="Arial"/>
          <w:b/>
          <w:sz w:val="20"/>
          <w:szCs w:val="20"/>
          <w:u w:val="single"/>
        </w:rPr>
        <w:t xml:space="preserve"> </w:t>
      </w:r>
    </w:p>
    <w:p w:rsidR="005F5B6C" w:rsidRDefault="005F5B6C" w:rsidP="00AF3AEA">
      <w:pPr>
        <w:jc w:val="center"/>
        <w:rPr>
          <w:rFonts w:ascii="Arial" w:hAnsi="Arial" w:cs="Arial"/>
          <w:b/>
          <w:sz w:val="20"/>
          <w:szCs w:val="20"/>
          <w:u w:val="single"/>
        </w:rPr>
      </w:pPr>
      <w:r>
        <w:rPr>
          <w:rFonts w:ascii="Arial" w:hAnsi="Arial" w:cs="Arial"/>
          <w:b/>
          <w:sz w:val="20"/>
          <w:szCs w:val="20"/>
          <w:u w:val="single"/>
        </w:rPr>
        <w:t>17</w:t>
      </w:r>
      <w:r>
        <w:rPr>
          <w:rFonts w:ascii="Arial" w:hAnsi="Arial" w:cs="Arial"/>
          <w:b/>
          <w:sz w:val="20"/>
          <w:szCs w:val="20"/>
          <w:u w:val="single"/>
          <w:vertAlign w:val="superscript"/>
        </w:rPr>
        <w:t xml:space="preserve">th </w:t>
      </w:r>
      <w:r>
        <w:rPr>
          <w:rFonts w:ascii="Arial" w:hAnsi="Arial" w:cs="Arial"/>
          <w:b/>
          <w:sz w:val="20"/>
          <w:szCs w:val="20"/>
          <w:u w:val="single"/>
        </w:rPr>
        <w:t>May 2016</w:t>
      </w:r>
    </w:p>
    <w:p w:rsidR="00AF3AEA" w:rsidRDefault="00AF3AEA" w:rsidP="00AF3AEA">
      <w:pPr>
        <w:autoSpaceDE w:val="0"/>
        <w:autoSpaceDN w:val="0"/>
        <w:adjustRightInd w:val="0"/>
        <w:spacing w:after="0" w:line="240" w:lineRule="auto"/>
        <w:ind w:right="24"/>
        <w:rPr>
          <w:rFonts w:ascii="Arial" w:eastAsia="Times New Roman" w:hAnsi="Arial" w:cs="Arial"/>
          <w:bCs/>
          <w:color w:val="000000"/>
          <w:sz w:val="20"/>
          <w:szCs w:val="20"/>
        </w:rPr>
      </w:pPr>
    </w:p>
    <w:p w:rsidR="005F5B6C" w:rsidRDefault="005F5B6C" w:rsidP="00AF3AEA">
      <w:pPr>
        <w:autoSpaceDE w:val="0"/>
        <w:autoSpaceDN w:val="0"/>
        <w:adjustRightInd w:val="0"/>
        <w:spacing w:after="0" w:line="240" w:lineRule="auto"/>
        <w:ind w:right="24"/>
        <w:rPr>
          <w:rFonts w:ascii="Arial" w:eastAsia="Times New Roman" w:hAnsi="Arial" w:cs="Arial"/>
          <w:bCs/>
          <w:color w:val="000000"/>
          <w:sz w:val="20"/>
          <w:szCs w:val="20"/>
        </w:rPr>
      </w:pPr>
    </w:p>
    <w:p w:rsidR="005F5B6C" w:rsidRDefault="005F5B6C" w:rsidP="005F5B6C">
      <w:r>
        <w:t>Dear Industry Colleague,</w:t>
      </w:r>
    </w:p>
    <w:p w:rsidR="005F5B6C" w:rsidRDefault="005F5B6C" w:rsidP="005F5B6C">
      <w:r>
        <w:t>In accordance with Uniform Network Code (“UNC”) Modification 0465V, National Grid hereby publishes this notice to all interested parties.</w:t>
      </w:r>
    </w:p>
    <w:p w:rsidR="005F5B6C" w:rsidRDefault="005F5B6C" w:rsidP="005F5B6C">
      <w:r>
        <w:t>On 27</w:t>
      </w:r>
      <w:r>
        <w:rPr>
          <w:vertAlign w:val="superscript"/>
        </w:rPr>
        <w:t>th</w:t>
      </w:r>
      <w:r>
        <w:t xml:space="preserve"> August, 2015 National Grid issued a notice, via the Joint Office of Gas Transporters, with respect to a competent Planning &amp; Advanced Reservation of Capacity Agreement (“PARCA”) application. The PARCA application was for gas National Transmission System (“NTS”) entry capacity of between 60,000,000kWh/d and 180,000,000kWh/d in the North West region of the NTS. The indicative capacity Reservation Date specified at the time was March 2016, with the indicative capacity Registration Date of April 2019.</w:t>
      </w:r>
    </w:p>
    <w:p w:rsidR="005F5B6C" w:rsidRDefault="005F5B6C" w:rsidP="005F5B6C">
      <w:r>
        <w:t>On 18</w:t>
      </w:r>
      <w:r>
        <w:rPr>
          <w:vertAlign w:val="superscript"/>
        </w:rPr>
        <w:t>th</w:t>
      </w:r>
      <w:r>
        <w:t xml:space="preserve"> February, 2016 National Grid issued an informal notice via the Energy Networks Association (“ENA”) and in accordance with TPD Section B1.18. The informal notice confirmed that the PARCA Phase 1 Works had been completed to meet a requirement for 172,158,333kWh/d of entry capacity at Barrow Aggregated System Entry Point (“ASEP”) from 1</w:t>
      </w:r>
      <w:r>
        <w:rPr>
          <w:vertAlign w:val="superscript"/>
        </w:rPr>
        <w:t>st</w:t>
      </w:r>
      <w:r>
        <w:t xml:space="preserve"> April, 2019.</w:t>
      </w:r>
    </w:p>
    <w:p w:rsidR="00615A5D" w:rsidRDefault="005F5B6C" w:rsidP="005F5B6C">
      <w:pPr>
        <w:pBdr>
          <w:bottom w:val="single" w:sz="12" w:space="1" w:color="auto"/>
        </w:pBdr>
      </w:pPr>
      <w:r>
        <w:t>Today, 17</w:t>
      </w:r>
      <w:r>
        <w:rPr>
          <w:vertAlign w:val="superscript"/>
        </w:rPr>
        <w:t>th</w:t>
      </w:r>
      <w:r>
        <w:t xml:space="preserve"> May, 2016 National Grid is issuing this notice, in accordance with TPD Section B1.18, to confirm that the PARCA Applicant will not be continuing with the PARCA Application. As such PARCA Phase 2 will not be progressed, no System Capacity will be reserved and there will be no Registration Date.</w:t>
      </w:r>
    </w:p>
    <w:p w:rsidR="005F5B6C" w:rsidRDefault="005F5B6C" w:rsidP="005F5B6C">
      <w:pPr>
        <w:pBdr>
          <w:bottom w:val="single" w:sz="12" w:space="1" w:color="auto"/>
        </w:pBdr>
      </w:pPr>
    </w:p>
    <w:p w:rsidR="005F5B6C" w:rsidRPr="005F5B6C" w:rsidRDefault="005F5B6C" w:rsidP="005F5B6C">
      <w:pPr>
        <w:pBdr>
          <w:bottom w:val="single" w:sz="12" w:space="1" w:color="auto"/>
        </w:pBdr>
      </w:pPr>
    </w:p>
    <w:p w:rsidR="0007220C" w:rsidRPr="00A7308A" w:rsidRDefault="00AF3AEA" w:rsidP="00E216E0">
      <w:pPr>
        <w:spacing w:line="240" w:lineRule="auto"/>
        <w:jc w:val="both"/>
        <w:rPr>
          <w:rFonts w:ascii="Arial" w:hAnsi="Arial" w:cs="Arial"/>
          <w:i/>
          <w:sz w:val="20"/>
          <w:szCs w:val="20"/>
        </w:rPr>
      </w:pPr>
      <w:r w:rsidRPr="00A7308A">
        <w:rPr>
          <w:rFonts w:ascii="Arial" w:hAnsi="Arial" w:cs="Arial"/>
          <w:sz w:val="20"/>
          <w:szCs w:val="20"/>
        </w:rPr>
        <w:t>Many thanks,</w:t>
      </w:r>
      <w:r w:rsidR="0007220C" w:rsidRPr="00A7308A">
        <w:rPr>
          <w:rFonts w:ascii="Arial" w:hAnsi="Arial" w:cs="Arial"/>
          <w:i/>
          <w:sz w:val="20"/>
          <w:szCs w:val="20"/>
        </w:rPr>
        <w:t xml:space="preserve"> </w:t>
      </w:r>
    </w:p>
    <w:p w:rsidR="00557C8A" w:rsidRPr="00A7308A" w:rsidRDefault="0007220C" w:rsidP="00E216E0">
      <w:pPr>
        <w:spacing w:line="240" w:lineRule="auto"/>
        <w:jc w:val="both"/>
        <w:rPr>
          <w:rFonts w:ascii="Arial" w:hAnsi="Arial" w:cs="Arial"/>
          <w:i/>
          <w:sz w:val="20"/>
          <w:szCs w:val="20"/>
        </w:rPr>
      </w:pPr>
      <w:r w:rsidRPr="00A7308A">
        <w:rPr>
          <w:rFonts w:ascii="Arial" w:hAnsi="Arial" w:cs="Arial"/>
          <w:i/>
          <w:sz w:val="20"/>
          <w:szCs w:val="20"/>
        </w:rPr>
        <w:t xml:space="preserve">Andrea Godden, </w:t>
      </w:r>
      <w:r w:rsidR="00DA19DF">
        <w:rPr>
          <w:rFonts w:ascii="Arial" w:hAnsi="Arial" w:cs="Arial"/>
          <w:i/>
          <w:sz w:val="20"/>
          <w:szCs w:val="20"/>
        </w:rPr>
        <w:t>Gas Commercial Contracting Manager</w:t>
      </w:r>
      <w:r w:rsidRPr="00A7308A">
        <w:rPr>
          <w:rFonts w:ascii="Arial" w:hAnsi="Arial" w:cs="Arial"/>
          <w:i/>
          <w:sz w:val="20"/>
          <w:szCs w:val="20"/>
        </w:rPr>
        <w:t xml:space="preserve">, </w:t>
      </w:r>
      <w:r w:rsidR="00557C8A" w:rsidRPr="00A7308A">
        <w:rPr>
          <w:rFonts w:ascii="Arial" w:hAnsi="Arial" w:cs="Arial"/>
          <w:i/>
          <w:sz w:val="20"/>
          <w:szCs w:val="20"/>
        </w:rPr>
        <w:t>National Grid Gas Transmission</w:t>
      </w:r>
    </w:p>
    <w:p w:rsidR="00557C8A" w:rsidRPr="00A7308A" w:rsidRDefault="00B92F33" w:rsidP="00E216E0">
      <w:pPr>
        <w:jc w:val="both"/>
        <w:rPr>
          <w:rFonts w:ascii="Arial" w:hAnsi="Arial" w:cs="Arial"/>
          <w:sz w:val="20"/>
          <w:szCs w:val="20"/>
        </w:rPr>
      </w:pPr>
      <w:hyperlink r:id="rId8" w:history="1">
        <w:r w:rsidR="00557C8A" w:rsidRPr="00A7308A">
          <w:rPr>
            <w:rStyle w:val="Hyperlink"/>
            <w:rFonts w:ascii="Arial" w:hAnsi="Arial" w:cs="Arial"/>
            <w:sz w:val="20"/>
            <w:szCs w:val="20"/>
          </w:rPr>
          <w:t>Andrea.godden@nationalgrid.com</w:t>
        </w:r>
      </w:hyperlink>
    </w:p>
    <w:p w:rsidR="00AF3AEA" w:rsidRPr="00A7308A" w:rsidRDefault="00557C8A" w:rsidP="00E216E0">
      <w:pPr>
        <w:jc w:val="both"/>
        <w:rPr>
          <w:rFonts w:ascii="Arial" w:hAnsi="Arial" w:cs="Arial"/>
          <w:sz w:val="20"/>
          <w:szCs w:val="20"/>
        </w:rPr>
      </w:pPr>
      <w:r w:rsidRPr="00A7308A">
        <w:rPr>
          <w:rFonts w:ascii="Arial" w:hAnsi="Arial" w:cs="Arial"/>
          <w:sz w:val="20"/>
          <w:szCs w:val="20"/>
        </w:rPr>
        <w:t>Tel: 07790 039502</w:t>
      </w:r>
      <w:r w:rsidRPr="00A7308A">
        <w:rPr>
          <w:rFonts w:ascii="Arial" w:hAnsi="Arial" w:cs="Arial"/>
          <w:sz w:val="20"/>
          <w:szCs w:val="20"/>
        </w:rPr>
        <w:tab/>
      </w:r>
    </w:p>
    <w:p w:rsidR="00557C8A" w:rsidRPr="00A7308A" w:rsidRDefault="00557C8A" w:rsidP="00E216E0">
      <w:pPr>
        <w:jc w:val="both"/>
        <w:rPr>
          <w:rFonts w:ascii="Arial" w:hAnsi="Arial" w:cs="Arial"/>
          <w:sz w:val="20"/>
          <w:szCs w:val="20"/>
        </w:rPr>
      </w:pPr>
    </w:p>
    <w:p w:rsidR="00557C8A" w:rsidRDefault="00557C8A" w:rsidP="00E216E0">
      <w:pPr>
        <w:jc w:val="both"/>
        <w:rPr>
          <w:rFonts w:ascii="Arial" w:hAnsi="Arial" w:cs="Arial"/>
          <w:sz w:val="18"/>
          <w:szCs w:val="18"/>
        </w:rPr>
      </w:pPr>
    </w:p>
    <w:p w:rsidR="0007220C" w:rsidRPr="0007220C" w:rsidRDefault="0007220C" w:rsidP="00AF3AEA">
      <w:pPr>
        <w:rPr>
          <w:rFonts w:ascii="Arial" w:hAnsi="Arial" w:cs="Arial"/>
          <w:sz w:val="18"/>
          <w:szCs w:val="18"/>
        </w:rPr>
      </w:pPr>
      <w:r>
        <w:rPr>
          <w:rFonts w:ascii="Arial" w:hAnsi="Arial" w:cs="Arial"/>
          <w:sz w:val="18"/>
          <w:szCs w:val="18"/>
        </w:rPr>
        <w:lastRenderedPageBreak/>
        <w:tab/>
      </w:r>
      <w:r>
        <w:rPr>
          <w:rFonts w:ascii="Arial" w:hAnsi="Arial" w:cs="Arial"/>
          <w:sz w:val="18"/>
          <w:szCs w:val="18"/>
        </w:rPr>
        <w:tab/>
      </w:r>
    </w:p>
    <w:p w:rsidR="00AF3AEA" w:rsidRPr="0007220C" w:rsidRDefault="00AF3AEA" w:rsidP="00AF3AEA">
      <w:pPr>
        <w:rPr>
          <w:sz w:val="20"/>
          <w:szCs w:val="20"/>
        </w:rPr>
      </w:pPr>
    </w:p>
    <w:p w:rsidR="0007220C" w:rsidRDefault="0007220C" w:rsidP="00AF3AEA"/>
    <w:p w:rsidR="002D35C5" w:rsidRDefault="002D35C5"/>
    <w:sectPr w:rsidR="002D3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Helvetica 45 Light">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2E48"/>
    <w:multiLevelType w:val="hybridMultilevel"/>
    <w:tmpl w:val="60667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EA"/>
    <w:rsid w:val="0007220C"/>
    <w:rsid w:val="00134E30"/>
    <w:rsid w:val="001523EC"/>
    <w:rsid w:val="002D2AEA"/>
    <w:rsid w:val="002D35C5"/>
    <w:rsid w:val="003575C5"/>
    <w:rsid w:val="00365ACB"/>
    <w:rsid w:val="003C492D"/>
    <w:rsid w:val="0043511B"/>
    <w:rsid w:val="0047108C"/>
    <w:rsid w:val="004A09D3"/>
    <w:rsid w:val="00557C8A"/>
    <w:rsid w:val="005E66F2"/>
    <w:rsid w:val="005F5B6C"/>
    <w:rsid w:val="0060348F"/>
    <w:rsid w:val="00615A5D"/>
    <w:rsid w:val="00651A96"/>
    <w:rsid w:val="006606A0"/>
    <w:rsid w:val="00726225"/>
    <w:rsid w:val="00790B13"/>
    <w:rsid w:val="00795C06"/>
    <w:rsid w:val="007A14DD"/>
    <w:rsid w:val="007D20FF"/>
    <w:rsid w:val="00826279"/>
    <w:rsid w:val="00835E7B"/>
    <w:rsid w:val="009B6A4E"/>
    <w:rsid w:val="00A7308A"/>
    <w:rsid w:val="00AC0F6E"/>
    <w:rsid w:val="00AF3AEA"/>
    <w:rsid w:val="00AF69B9"/>
    <w:rsid w:val="00B86BE2"/>
    <w:rsid w:val="00B92F33"/>
    <w:rsid w:val="00C33CDA"/>
    <w:rsid w:val="00C71C38"/>
    <w:rsid w:val="00CB457D"/>
    <w:rsid w:val="00D4185B"/>
    <w:rsid w:val="00D7625E"/>
    <w:rsid w:val="00DA19DF"/>
    <w:rsid w:val="00DA2F85"/>
    <w:rsid w:val="00DB24BF"/>
    <w:rsid w:val="00DC315B"/>
    <w:rsid w:val="00DE4312"/>
    <w:rsid w:val="00E216E0"/>
    <w:rsid w:val="00EA5B9D"/>
    <w:rsid w:val="00F213B3"/>
    <w:rsid w:val="00F40E76"/>
    <w:rsid w:val="00FF1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AEA"/>
    <w:rPr>
      <w:color w:val="0000FF" w:themeColor="hyperlink"/>
      <w:u w:val="single"/>
    </w:rPr>
  </w:style>
  <w:style w:type="paragraph" w:styleId="ListParagraph">
    <w:name w:val="List Paragraph"/>
    <w:basedOn w:val="Normal"/>
    <w:uiPriority w:val="34"/>
    <w:qFormat/>
    <w:rsid w:val="00AF3AEA"/>
    <w:pPr>
      <w:ind w:left="720"/>
      <w:contextualSpacing/>
    </w:pPr>
  </w:style>
  <w:style w:type="paragraph" w:styleId="Header">
    <w:name w:val="header"/>
    <w:basedOn w:val="Normal"/>
    <w:link w:val="HeaderChar"/>
    <w:rsid w:val="007D20FF"/>
    <w:pPr>
      <w:tabs>
        <w:tab w:val="center" w:pos="4153"/>
        <w:tab w:val="right" w:pos="8306"/>
      </w:tabs>
    </w:pPr>
    <w:rPr>
      <w:rFonts w:ascii="Calibri" w:eastAsia="Calibri" w:hAnsi="Calibri" w:cs="Times New Roman"/>
      <w:sz w:val="20"/>
      <w:szCs w:val="20"/>
      <w:lang w:val="x-none"/>
    </w:rPr>
  </w:style>
  <w:style w:type="character" w:customStyle="1" w:styleId="HeaderChar">
    <w:name w:val="Header Char"/>
    <w:basedOn w:val="DefaultParagraphFont"/>
    <w:link w:val="Header"/>
    <w:rsid w:val="007D20FF"/>
    <w:rPr>
      <w:rFonts w:ascii="Calibri" w:eastAsia="Calibri" w:hAnsi="Calibri" w:cs="Times New Roman"/>
      <w:sz w:val="20"/>
      <w:szCs w:val="20"/>
      <w:lang w:val="x-none"/>
    </w:rPr>
  </w:style>
  <w:style w:type="character" w:styleId="FollowedHyperlink">
    <w:name w:val="FollowedHyperlink"/>
    <w:basedOn w:val="DefaultParagraphFont"/>
    <w:uiPriority w:val="99"/>
    <w:semiHidden/>
    <w:unhideWhenUsed/>
    <w:rsid w:val="007D20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AEA"/>
    <w:rPr>
      <w:color w:val="0000FF" w:themeColor="hyperlink"/>
      <w:u w:val="single"/>
    </w:rPr>
  </w:style>
  <w:style w:type="paragraph" w:styleId="ListParagraph">
    <w:name w:val="List Paragraph"/>
    <w:basedOn w:val="Normal"/>
    <w:uiPriority w:val="34"/>
    <w:qFormat/>
    <w:rsid w:val="00AF3AEA"/>
    <w:pPr>
      <w:ind w:left="720"/>
      <w:contextualSpacing/>
    </w:pPr>
  </w:style>
  <w:style w:type="paragraph" w:styleId="Header">
    <w:name w:val="header"/>
    <w:basedOn w:val="Normal"/>
    <w:link w:val="HeaderChar"/>
    <w:rsid w:val="007D20FF"/>
    <w:pPr>
      <w:tabs>
        <w:tab w:val="center" w:pos="4153"/>
        <w:tab w:val="right" w:pos="8306"/>
      </w:tabs>
    </w:pPr>
    <w:rPr>
      <w:rFonts w:ascii="Calibri" w:eastAsia="Calibri" w:hAnsi="Calibri" w:cs="Times New Roman"/>
      <w:sz w:val="20"/>
      <w:szCs w:val="20"/>
      <w:lang w:val="x-none"/>
    </w:rPr>
  </w:style>
  <w:style w:type="character" w:customStyle="1" w:styleId="HeaderChar">
    <w:name w:val="Header Char"/>
    <w:basedOn w:val="DefaultParagraphFont"/>
    <w:link w:val="Header"/>
    <w:rsid w:val="007D20FF"/>
    <w:rPr>
      <w:rFonts w:ascii="Calibri" w:eastAsia="Calibri" w:hAnsi="Calibri" w:cs="Times New Roman"/>
      <w:sz w:val="20"/>
      <w:szCs w:val="20"/>
      <w:lang w:val="x-none"/>
    </w:rPr>
  </w:style>
  <w:style w:type="character" w:styleId="FollowedHyperlink">
    <w:name w:val="FollowedHyperlink"/>
    <w:basedOn w:val="DefaultParagraphFont"/>
    <w:uiPriority w:val="99"/>
    <w:semiHidden/>
    <w:unhideWhenUsed/>
    <w:rsid w:val="007D2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godden@nationalgrid.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BC6C-4475-49CB-91F6-EA7AEB43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2</cp:revision>
  <cp:lastPrinted>2015-10-28T11:01:00Z</cp:lastPrinted>
  <dcterms:created xsi:type="dcterms:W3CDTF">2016-05-20T10:41:00Z</dcterms:created>
  <dcterms:modified xsi:type="dcterms:W3CDTF">2016-05-20T10:41:00Z</dcterms:modified>
</cp:coreProperties>
</file>